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5F" w:rsidRDefault="006A05E6" w:rsidP="006A05E6">
      <w:pPr>
        <w:shd w:val="clear" w:color="auto" w:fill="FFFFFF"/>
        <w:tabs>
          <w:tab w:val="left" w:pos="1780"/>
        </w:tabs>
        <w:spacing w:after="0" w:line="299" w:lineRule="atLeast"/>
        <w:jc w:val="center"/>
        <w:rPr>
          <w:rFonts w:ascii="Times New Roman" w:eastAsia="Times New Roman" w:hAnsi="Times New Roman" w:cs="Times New Roman"/>
          <w:b/>
          <w:color w:val="002060"/>
          <w:sz w:val="24"/>
          <w:szCs w:val="24"/>
          <w:lang w:eastAsia="ru-RU"/>
        </w:rPr>
      </w:pPr>
      <w:r w:rsidRPr="00E25E29">
        <w:rPr>
          <w:rFonts w:ascii="Times New Roman" w:eastAsia="Times New Roman" w:hAnsi="Times New Roman" w:cs="Times New Roman"/>
          <w:b/>
          <w:color w:val="002060"/>
          <w:sz w:val="24"/>
          <w:szCs w:val="24"/>
          <w:lang w:eastAsia="ru-RU"/>
        </w:rPr>
        <w:t>Аннотации к рабочим программам восп</w:t>
      </w:r>
      <w:r w:rsidR="00E4115F">
        <w:rPr>
          <w:rFonts w:ascii="Times New Roman" w:eastAsia="Times New Roman" w:hAnsi="Times New Roman" w:cs="Times New Roman"/>
          <w:b/>
          <w:color w:val="002060"/>
          <w:sz w:val="24"/>
          <w:szCs w:val="24"/>
          <w:lang w:eastAsia="ru-RU"/>
        </w:rPr>
        <w:t xml:space="preserve">итателей </w:t>
      </w:r>
    </w:p>
    <w:p w:rsidR="006A05E6" w:rsidRDefault="00E4115F" w:rsidP="006A05E6">
      <w:pPr>
        <w:shd w:val="clear" w:color="auto" w:fill="FFFFFF"/>
        <w:tabs>
          <w:tab w:val="left" w:pos="1780"/>
        </w:tabs>
        <w:spacing w:after="0" w:line="299" w:lineRule="atLeast"/>
        <w:jc w:val="center"/>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МКДОУ «</w:t>
      </w:r>
      <w:proofErr w:type="spellStart"/>
      <w:r>
        <w:rPr>
          <w:rFonts w:ascii="Times New Roman" w:eastAsia="Times New Roman" w:hAnsi="Times New Roman" w:cs="Times New Roman"/>
          <w:b/>
          <w:color w:val="002060"/>
          <w:sz w:val="24"/>
          <w:szCs w:val="24"/>
          <w:lang w:eastAsia="ru-RU"/>
        </w:rPr>
        <w:t>Пилигский</w:t>
      </w:r>
      <w:proofErr w:type="spellEnd"/>
      <w:r>
        <w:rPr>
          <w:rFonts w:ascii="Times New Roman" w:eastAsia="Times New Roman" w:hAnsi="Times New Roman" w:cs="Times New Roman"/>
          <w:b/>
          <w:color w:val="002060"/>
          <w:sz w:val="24"/>
          <w:szCs w:val="24"/>
          <w:lang w:eastAsia="ru-RU"/>
        </w:rPr>
        <w:t xml:space="preserve"> детский сад «Ласточка»</w:t>
      </w:r>
      <w:r w:rsidR="006A05E6">
        <w:rPr>
          <w:rFonts w:ascii="Times New Roman" w:eastAsia="Times New Roman" w:hAnsi="Times New Roman" w:cs="Times New Roman"/>
          <w:b/>
          <w:color w:val="002060"/>
          <w:sz w:val="24"/>
          <w:szCs w:val="24"/>
          <w:lang w:eastAsia="ru-RU"/>
        </w:rPr>
        <w:t>.</w:t>
      </w:r>
    </w:p>
    <w:p w:rsidR="006A05E6" w:rsidRPr="00E25E29" w:rsidRDefault="006A05E6" w:rsidP="006A05E6">
      <w:pPr>
        <w:shd w:val="clear" w:color="auto" w:fill="FFFFFF"/>
        <w:tabs>
          <w:tab w:val="left" w:pos="1780"/>
        </w:tabs>
        <w:spacing w:after="0" w:line="299" w:lineRule="atLeast"/>
        <w:jc w:val="center"/>
        <w:rPr>
          <w:rFonts w:ascii="Times New Roman" w:eastAsia="Times New Roman" w:hAnsi="Times New Roman" w:cs="Times New Roman"/>
          <w:b/>
          <w:color w:val="002060"/>
          <w:sz w:val="24"/>
          <w:szCs w:val="24"/>
          <w:lang w:eastAsia="ru-RU"/>
        </w:rPr>
      </w:pPr>
    </w:p>
    <w:p w:rsidR="006A05E6" w:rsidRPr="00E25E29" w:rsidRDefault="006A05E6" w:rsidP="006A05E6">
      <w:pPr>
        <w:shd w:val="clear" w:color="auto" w:fill="FFFFFF"/>
        <w:spacing w:after="0" w:line="299" w:lineRule="atLeast"/>
        <w:rPr>
          <w:rFonts w:ascii="Times New Roman" w:eastAsia="Times New Roman" w:hAnsi="Times New Roman" w:cs="Times New Roman"/>
          <w:b/>
          <w:i/>
          <w:color w:val="555555"/>
          <w:sz w:val="24"/>
          <w:szCs w:val="24"/>
          <w:lang w:eastAsia="ru-RU"/>
        </w:rPr>
      </w:pPr>
      <w:r w:rsidRPr="00E25E29">
        <w:rPr>
          <w:rFonts w:ascii="Times New Roman" w:eastAsia="Times New Roman" w:hAnsi="Times New Roman" w:cs="Times New Roman"/>
          <w:b/>
          <w:i/>
          <w:color w:val="002060"/>
          <w:sz w:val="24"/>
          <w:szCs w:val="24"/>
          <w:lang w:eastAsia="ru-RU"/>
        </w:rPr>
        <w:t>В детском саду воспитателями всех во</w:t>
      </w:r>
      <w:r w:rsidR="00E4115F">
        <w:rPr>
          <w:rFonts w:ascii="Times New Roman" w:eastAsia="Times New Roman" w:hAnsi="Times New Roman" w:cs="Times New Roman"/>
          <w:b/>
          <w:i/>
          <w:color w:val="002060"/>
          <w:sz w:val="24"/>
          <w:szCs w:val="24"/>
          <w:lang w:eastAsia="ru-RU"/>
        </w:rPr>
        <w:t xml:space="preserve">зрастных группы  </w:t>
      </w:r>
      <w:r w:rsidRPr="00E25E29">
        <w:rPr>
          <w:rFonts w:ascii="Times New Roman" w:eastAsia="Times New Roman" w:hAnsi="Times New Roman" w:cs="Times New Roman"/>
          <w:b/>
          <w:i/>
          <w:color w:val="002060"/>
          <w:sz w:val="24"/>
          <w:szCs w:val="24"/>
          <w:lang w:eastAsia="ru-RU"/>
        </w:rPr>
        <w:t> разр</w:t>
      </w:r>
      <w:r w:rsidR="00E4115F">
        <w:rPr>
          <w:rFonts w:ascii="Times New Roman" w:eastAsia="Times New Roman" w:hAnsi="Times New Roman" w:cs="Times New Roman"/>
          <w:b/>
          <w:i/>
          <w:color w:val="002060"/>
          <w:sz w:val="24"/>
          <w:szCs w:val="24"/>
          <w:lang w:eastAsia="ru-RU"/>
        </w:rPr>
        <w:t xml:space="preserve">аботаны рабочие программы на </w:t>
      </w:r>
      <w:r w:rsidRPr="00E25E29">
        <w:rPr>
          <w:rFonts w:ascii="Times New Roman" w:eastAsia="Times New Roman" w:hAnsi="Times New Roman" w:cs="Times New Roman"/>
          <w:b/>
          <w:i/>
          <w:color w:val="002060"/>
          <w:sz w:val="24"/>
          <w:szCs w:val="24"/>
          <w:lang w:eastAsia="ru-RU"/>
        </w:rPr>
        <w:t xml:space="preserve">учебный год. Рабочая программа - (далее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Рабочие программы педагогов разработаны по основной образовательной программе ««От рождения до школы» под редакцией Н.Е. </w:t>
      </w:r>
      <w:proofErr w:type="spellStart"/>
      <w:r w:rsidRPr="00E25E29">
        <w:rPr>
          <w:rFonts w:ascii="Times New Roman" w:eastAsia="Times New Roman" w:hAnsi="Times New Roman" w:cs="Times New Roman"/>
          <w:b/>
          <w:i/>
          <w:color w:val="002060"/>
          <w:sz w:val="24"/>
          <w:szCs w:val="24"/>
          <w:lang w:eastAsia="ru-RU"/>
        </w:rPr>
        <w:t>Вераксы</w:t>
      </w:r>
      <w:proofErr w:type="spellEnd"/>
      <w:r w:rsidRPr="00E25E29">
        <w:rPr>
          <w:rFonts w:ascii="Times New Roman" w:eastAsia="Times New Roman" w:hAnsi="Times New Roman" w:cs="Times New Roman"/>
          <w:b/>
          <w:i/>
          <w:color w:val="002060"/>
          <w:sz w:val="24"/>
          <w:szCs w:val="24"/>
          <w:lang w:eastAsia="ru-RU"/>
        </w:rPr>
        <w:t>».</w:t>
      </w:r>
    </w:p>
    <w:p w:rsidR="006A05E6" w:rsidRPr="00E25E29" w:rsidRDefault="006A05E6" w:rsidP="006A05E6">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b/>
          <w:bCs/>
          <w:color w:val="555555"/>
          <w:sz w:val="24"/>
          <w:szCs w:val="24"/>
          <w:lang w:eastAsia="ru-RU"/>
        </w:rPr>
        <w:t> </w:t>
      </w:r>
    </w:p>
    <w:p w:rsidR="006A05E6" w:rsidRPr="00E4115F" w:rsidRDefault="006A05E6" w:rsidP="00E4115F">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b/>
          <w:color w:val="002060"/>
          <w:sz w:val="24"/>
          <w:szCs w:val="24"/>
          <w:lang w:eastAsia="ru-RU"/>
        </w:rPr>
        <w:t xml:space="preserve">Рабочая программа воспитателей   средней группы </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программы</w:t>
      </w:r>
      <w:r w:rsidRPr="00B4258D">
        <w:rPr>
          <w:rFonts w:ascii="Times New Roman" w:eastAsia="Times New Roman" w:hAnsi="Times New Roman" w:cs="Times New Roman"/>
          <w:sz w:val="24"/>
          <w:szCs w:val="24"/>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направлена на развитие дошкольника по всем пяти направлениям, отраженным в федеральном государственном образовательном стандарте: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физическое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познавательное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речевое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социально-коммуникативное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художественно-эстетическое развитие.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Многообразие методов и приемов, используемых в воспитательно-образовательном процессе в средней группе, позволяют решить </w:t>
      </w:r>
      <w:r w:rsidRPr="00B4258D">
        <w:rPr>
          <w:rFonts w:ascii="Times New Roman" w:eastAsia="Times New Roman" w:hAnsi="Times New Roman" w:cs="Times New Roman"/>
          <w:b/>
          <w:bCs/>
          <w:sz w:val="24"/>
          <w:szCs w:val="24"/>
          <w:lang w:eastAsia="ru-RU"/>
        </w:rPr>
        <w:t>основные задачи</w:t>
      </w:r>
      <w:r w:rsidRPr="00B4258D">
        <w:rPr>
          <w:rFonts w:ascii="Times New Roman" w:eastAsia="Times New Roman" w:hAnsi="Times New Roman" w:cs="Times New Roman"/>
          <w:sz w:val="24"/>
          <w:szCs w:val="24"/>
          <w:lang w:eastAsia="ru-RU"/>
        </w:rPr>
        <w:t>:</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создание условий по укреплению физического и психического здоровья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индивидуальности, коммуникативной культуры и социальной активности ребенка в коллективной творческой деятельности, интеллектуальных способностей;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воспитание любви к природе, основ безопасности жизнедеятельности.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Единство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позволяют достигнуть поставленной цели.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рабочую программу включено перспективно-тематическое планирование образовательной работы с детьми на учебный год по основным направлениям развития ребенка, примерный план взаимодействия педагогов с родителями.</w:t>
      </w:r>
    </w:p>
    <w:p w:rsidR="006A05E6" w:rsidRPr="00E25E29" w:rsidRDefault="006A05E6" w:rsidP="006A05E6">
      <w:pPr>
        <w:shd w:val="clear" w:color="auto" w:fill="FFFFFF"/>
        <w:spacing w:after="0" w:line="299" w:lineRule="atLeast"/>
        <w:outlineLvl w:val="2"/>
        <w:rPr>
          <w:rFonts w:ascii="Times New Roman" w:eastAsia="Times New Roman" w:hAnsi="Times New Roman" w:cs="Times New Roman"/>
          <w:color w:val="007AD0"/>
          <w:sz w:val="24"/>
          <w:szCs w:val="24"/>
          <w:lang w:eastAsia="ru-RU"/>
        </w:rPr>
      </w:pP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p>
    <w:p w:rsidR="006A05E6" w:rsidRPr="00E25E29" w:rsidRDefault="006A05E6" w:rsidP="006A05E6">
      <w:pPr>
        <w:shd w:val="clear" w:color="auto" w:fill="FFFFFF"/>
        <w:spacing w:after="0" w:line="299" w:lineRule="atLeast"/>
        <w:rPr>
          <w:rFonts w:ascii="Times New Roman" w:eastAsia="Times New Roman" w:hAnsi="Times New Roman" w:cs="Times New Roman"/>
          <w:color w:val="555555"/>
          <w:sz w:val="24"/>
          <w:szCs w:val="24"/>
          <w:lang w:eastAsia="ru-RU"/>
        </w:rPr>
      </w:pPr>
      <w:r w:rsidRPr="00E25E29">
        <w:rPr>
          <w:rFonts w:ascii="Times New Roman" w:eastAsia="Times New Roman" w:hAnsi="Times New Roman" w:cs="Times New Roman"/>
          <w:b/>
          <w:bCs/>
          <w:color w:val="555555"/>
          <w:sz w:val="24"/>
          <w:szCs w:val="24"/>
          <w:lang w:eastAsia="ru-RU"/>
        </w:rPr>
        <w:t> </w:t>
      </w:r>
      <w:r w:rsidRPr="00E25E29">
        <w:rPr>
          <w:rFonts w:ascii="Times New Roman" w:eastAsia="Times New Roman" w:hAnsi="Times New Roman" w:cs="Times New Roman"/>
          <w:b/>
          <w:bCs/>
          <w:color w:val="002060"/>
          <w:sz w:val="24"/>
          <w:szCs w:val="24"/>
          <w:lang w:eastAsia="ru-RU"/>
        </w:rPr>
        <w:t>Рабочая программа воспитателей   подготовительной группы (6- 7 лет)</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определяет содержание и организацию образовательного процесса для детей подготовительной к школе группы и направлена на формирование общей культуры, развитие</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lastRenderedPageBreak/>
        <w:t>физических,  интеллектуальных и личностных качеств детей,  формирование предпосылок</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учебной деятельности, обеспечивающих социальную успешность, сохранение и укрепление здоровья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Рабочая программа составлена в соответствии с  примерной основной общеобразовательной программой дошкольного образования «От рождения до школы»  с учетом интеллектуального развития детей в процессе учебной, игровой, трудовой деятельности.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Программа предлагает образовательное содержание в соответствии с познавательными запросами современного ребенка. Ее реализация достигается путем приобщения ребенка к изобразительному искусству, музыке, детской литературе и родному языку, экологии, математике, игре. </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b/>
          <w:bCs/>
          <w:i/>
          <w:iCs/>
          <w:sz w:val="24"/>
          <w:szCs w:val="24"/>
          <w:lang w:eastAsia="ru-RU"/>
        </w:rPr>
        <w:t>Цель данной программы: </w:t>
      </w:r>
      <w:r w:rsidRPr="00B4258D">
        <w:rPr>
          <w:rFonts w:ascii="Times New Roman" w:eastAsia="Times New Roman" w:hAnsi="Times New Roman" w:cs="Times New Roman"/>
          <w:sz w:val="24"/>
          <w:szCs w:val="24"/>
          <w:lang w:eastAsia="ru-RU"/>
        </w:rPr>
        <w:t>обеспечение равных стартовых возможностей для обучения детей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образовательных учреждениях с помощью своевременного и всестороннего развития</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личности каждого ребёнка с учётом его индивидуальных и психофизических особенностей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через освоение соответствующих возрасту умений и знаний.</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Реализация программы  будет способствовать решению </w:t>
      </w:r>
      <w:r w:rsidRPr="00B4258D">
        <w:rPr>
          <w:rFonts w:ascii="Times New Roman" w:eastAsia="Times New Roman" w:hAnsi="Times New Roman" w:cs="Times New Roman"/>
          <w:b/>
          <w:bCs/>
          <w:sz w:val="24"/>
          <w:szCs w:val="24"/>
          <w:lang w:eastAsia="ru-RU"/>
        </w:rPr>
        <w:t>следующих задач</w:t>
      </w:r>
      <w:r w:rsidRPr="00B4258D">
        <w:rPr>
          <w:rFonts w:ascii="Times New Roman" w:eastAsia="Times New Roman" w:hAnsi="Times New Roman" w:cs="Times New Roman"/>
          <w:sz w:val="24"/>
          <w:szCs w:val="24"/>
          <w:lang w:eastAsia="ru-RU"/>
        </w:rPr>
        <w:t>:</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Укрепление здоровья, приобщение к здоровому образу жизни, развитие двигательной и</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гигиенической культуры детей.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эстетических чувств детей, творческих способностей, эмоционально-ценностных</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ориентаций, приобщение воспитанников к искусству и художественной литературе.</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к новой социальной позиции школьника;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 Создание преемственности и успешной адаптации при переходе из детского сада в школу.</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Содержание программы включает совокупность образовательных областей, которые</w:t>
      </w:r>
    </w:p>
    <w:p w:rsidR="006A05E6" w:rsidRPr="00B4258D" w:rsidRDefault="006A05E6" w:rsidP="006A05E6">
      <w:pPr>
        <w:shd w:val="clear" w:color="auto" w:fill="FFFFFF"/>
        <w:spacing w:after="0" w:line="299" w:lineRule="atLeast"/>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обеспечивают разностороннее развитие детей с учетом их возрастных и индивидуальных особенностей по основным направления</w:t>
      </w:r>
      <w:proofErr w:type="gramStart"/>
      <w:r w:rsidRPr="00B4258D">
        <w:rPr>
          <w:rFonts w:ascii="Times New Roman" w:eastAsia="Times New Roman" w:hAnsi="Times New Roman" w:cs="Times New Roman"/>
          <w:sz w:val="24"/>
          <w:szCs w:val="24"/>
          <w:lang w:eastAsia="ru-RU"/>
        </w:rPr>
        <w:t>м-</w:t>
      </w:r>
      <w:proofErr w:type="gramEnd"/>
      <w:r w:rsidRPr="00B4258D">
        <w:rPr>
          <w:rFonts w:ascii="Times New Roman" w:eastAsia="Times New Roman" w:hAnsi="Times New Roman" w:cs="Times New Roman"/>
          <w:sz w:val="24"/>
          <w:szCs w:val="24"/>
          <w:lang w:eastAsia="ru-RU"/>
        </w:rPr>
        <w:t xml:space="preserve"> физическому, социально-личностному, познавательно-речевому и художественно-эстетическому.</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В программе учитывается  региональный компонент - на занятиях по художественному творчеству (рисование, аппликация, конструирование), коммуникации, игровой деятельности, физической культуре, ознакомлении с художественной литературой.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Обучение детей строится как увлекательная проблемно-игровая деятельность, обеспечивающая постоянный рост его самостоятельности и творчества.</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Реализация данной программы предполагает тесное взаимодействие детского сада и семьи. В программе представлен план совместных мероприятий.</w:t>
      </w:r>
    </w:p>
    <w:p w:rsidR="006A05E6" w:rsidRPr="00B4258D" w:rsidRDefault="006A05E6" w:rsidP="006A05E6">
      <w:pPr>
        <w:shd w:val="clear" w:color="auto" w:fill="FFFFFF"/>
        <w:spacing w:after="0" w:line="299" w:lineRule="atLeast"/>
        <w:ind w:firstLine="540"/>
        <w:rPr>
          <w:rFonts w:ascii="Times New Roman" w:eastAsia="Times New Roman" w:hAnsi="Times New Roman" w:cs="Times New Roman"/>
          <w:sz w:val="24"/>
          <w:szCs w:val="24"/>
          <w:lang w:eastAsia="ru-RU"/>
        </w:rPr>
      </w:pPr>
      <w:r w:rsidRPr="00B4258D">
        <w:rPr>
          <w:rFonts w:ascii="Times New Roman" w:eastAsia="Times New Roman" w:hAnsi="Times New Roman" w:cs="Times New Roman"/>
          <w:sz w:val="24"/>
          <w:szCs w:val="24"/>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w:t>
      </w:r>
    </w:p>
    <w:sectPr w:rsidR="006A05E6" w:rsidRPr="00B4258D" w:rsidSect="0019566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A05E6"/>
    <w:rsid w:val="00176E0F"/>
    <w:rsid w:val="00195660"/>
    <w:rsid w:val="006A05E6"/>
    <w:rsid w:val="00AE7483"/>
    <w:rsid w:val="00AF5586"/>
    <w:rsid w:val="00B25EE9"/>
    <w:rsid w:val="00B941FD"/>
    <w:rsid w:val="00E4115F"/>
    <w:rsid w:val="00E54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4632</Characters>
  <Application>Microsoft Office Word</Application>
  <DocSecurity>0</DocSecurity>
  <Lines>38</Lines>
  <Paragraphs>10</Paragraphs>
  <ScaleCrop>false</ScaleCrop>
  <Company>Microsoft</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2019-03-01T09:34:00Z</dcterms:created>
  <dcterms:modified xsi:type="dcterms:W3CDTF">2019-03-01T09:36:00Z</dcterms:modified>
</cp:coreProperties>
</file>