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3D" w:rsidRPr="0079789D" w:rsidRDefault="00426ACA" w:rsidP="0009553D">
      <w:pPr>
        <w:pStyle w:val="a9"/>
        <w:jc w:val="center"/>
        <w:rPr>
          <w:b/>
          <w:i/>
          <w:sz w:val="32"/>
          <w:u w:val="single"/>
          <w:lang w:eastAsia="ru-RU"/>
        </w:rPr>
      </w:pPr>
      <w:r w:rsidRPr="0079789D">
        <w:rPr>
          <w:b/>
          <w:i/>
          <w:sz w:val="32"/>
          <w:u w:val="single"/>
          <w:lang w:eastAsia="ru-RU"/>
        </w:rPr>
        <w:t>Отчёт о результатах самообследования</w:t>
      </w:r>
    </w:p>
    <w:p w:rsidR="00426ACA" w:rsidRPr="0079789D" w:rsidRDefault="0009553D" w:rsidP="000C3418">
      <w:pPr>
        <w:pStyle w:val="a9"/>
        <w:rPr>
          <w:b/>
          <w:i/>
          <w:sz w:val="28"/>
          <w:szCs w:val="28"/>
          <w:u w:val="single"/>
          <w:lang w:eastAsia="ru-RU"/>
        </w:rPr>
      </w:pPr>
      <w:r w:rsidRPr="0079789D">
        <w:rPr>
          <w:i/>
          <w:sz w:val="28"/>
          <w:szCs w:val="28"/>
          <w:u w:val="single"/>
          <w:lang w:eastAsia="ru-RU"/>
        </w:rPr>
        <w:t xml:space="preserve">в </w:t>
      </w:r>
      <w:r w:rsidRPr="0079789D">
        <w:rPr>
          <w:i/>
          <w:sz w:val="28"/>
          <w:szCs w:val="28"/>
          <w:u w:val="single"/>
        </w:rPr>
        <w:t>Муниципальном казённом дошкольном о</w:t>
      </w:r>
      <w:r w:rsidR="0079789D" w:rsidRPr="0079789D">
        <w:rPr>
          <w:i/>
          <w:sz w:val="28"/>
          <w:szCs w:val="28"/>
          <w:u w:val="single"/>
        </w:rPr>
        <w:t>бразовательном учреждении «Пилигский детский сад "Ласточк</w:t>
      </w:r>
      <w:r w:rsidRPr="0079789D">
        <w:rPr>
          <w:i/>
          <w:sz w:val="28"/>
          <w:szCs w:val="28"/>
          <w:u w:val="single"/>
        </w:rPr>
        <w:t>а»</w:t>
      </w:r>
      <w:r w:rsidR="00156DAD" w:rsidRPr="0079789D">
        <w:rPr>
          <w:i/>
          <w:sz w:val="28"/>
          <w:szCs w:val="28"/>
          <w:u w:val="single"/>
          <w:lang w:eastAsia="ru-RU"/>
        </w:rPr>
        <w:t>за 2017-2018</w:t>
      </w:r>
      <w:r w:rsidR="00426ACA" w:rsidRPr="0079789D">
        <w:rPr>
          <w:i/>
          <w:sz w:val="28"/>
          <w:szCs w:val="28"/>
          <w:u w:val="single"/>
          <w:lang w:eastAsia="ru-RU"/>
        </w:rPr>
        <w:t xml:space="preserve"> учебный год.</w:t>
      </w:r>
    </w:p>
    <w:p w:rsidR="0073008D" w:rsidRPr="0079789D" w:rsidRDefault="0073008D" w:rsidP="000C3418">
      <w:pPr>
        <w:pStyle w:val="a9"/>
        <w:rPr>
          <w:b/>
          <w:i/>
          <w:sz w:val="28"/>
          <w:szCs w:val="28"/>
        </w:rPr>
      </w:pPr>
    </w:p>
    <w:p w:rsidR="0073008D" w:rsidRPr="0079789D" w:rsidRDefault="00E1099A" w:rsidP="000C3418">
      <w:pPr>
        <w:pStyle w:val="a9"/>
        <w:rPr>
          <w:i/>
          <w:sz w:val="28"/>
          <w:szCs w:val="28"/>
        </w:rPr>
      </w:pPr>
      <w:r w:rsidRPr="0079789D">
        <w:rPr>
          <w:b/>
          <w:i/>
          <w:sz w:val="28"/>
          <w:szCs w:val="28"/>
        </w:rPr>
        <w:t>Полное наименование учреждения</w:t>
      </w:r>
      <w:r w:rsidRPr="0079789D">
        <w:rPr>
          <w:i/>
          <w:sz w:val="28"/>
          <w:szCs w:val="28"/>
        </w:rPr>
        <w:t xml:space="preserve"> - Муниципальное казённое дошкольное образовательное учреждение </w:t>
      </w:r>
      <w:r w:rsidR="00E461EC" w:rsidRPr="0079789D">
        <w:rPr>
          <w:i/>
          <w:sz w:val="28"/>
          <w:szCs w:val="28"/>
        </w:rPr>
        <w:t>«</w:t>
      </w:r>
      <w:r w:rsidR="0079789D" w:rsidRPr="0079789D">
        <w:rPr>
          <w:i/>
          <w:sz w:val="28"/>
          <w:szCs w:val="28"/>
        </w:rPr>
        <w:t>Пилигский детский сад "Ласточк</w:t>
      </w:r>
      <w:r w:rsidRPr="0079789D">
        <w:rPr>
          <w:i/>
          <w:sz w:val="28"/>
          <w:szCs w:val="28"/>
        </w:rPr>
        <w:t>а»</w:t>
      </w:r>
      <w:r w:rsidRPr="0079789D">
        <w:rPr>
          <w:i/>
          <w:sz w:val="28"/>
          <w:szCs w:val="28"/>
        </w:rPr>
        <w:br/>
      </w:r>
      <w:r w:rsidRPr="0079789D">
        <w:rPr>
          <w:b/>
          <w:i/>
          <w:sz w:val="28"/>
          <w:szCs w:val="28"/>
        </w:rPr>
        <w:t>Сокращенное наименование</w:t>
      </w:r>
      <w:r w:rsidR="0079789D" w:rsidRPr="0079789D">
        <w:rPr>
          <w:i/>
          <w:sz w:val="28"/>
          <w:szCs w:val="28"/>
        </w:rPr>
        <w:t>: МКДОУ " Пилигский детский сад "Ласточка</w:t>
      </w:r>
      <w:r w:rsidRPr="0079789D">
        <w:rPr>
          <w:i/>
          <w:sz w:val="28"/>
          <w:szCs w:val="28"/>
        </w:rPr>
        <w:t>а»</w:t>
      </w:r>
    </w:p>
    <w:p w:rsidR="0073008D" w:rsidRPr="0079789D" w:rsidRDefault="0073008D" w:rsidP="000C3418">
      <w:pPr>
        <w:pStyle w:val="a9"/>
        <w:rPr>
          <w:i/>
          <w:sz w:val="28"/>
          <w:szCs w:val="28"/>
        </w:rPr>
      </w:pPr>
      <w:r w:rsidRPr="0079789D">
        <w:rPr>
          <w:b/>
          <w:i/>
          <w:sz w:val="28"/>
          <w:szCs w:val="28"/>
        </w:rPr>
        <w:t>Юридический адрес</w:t>
      </w:r>
      <w:r w:rsidRPr="0079789D">
        <w:rPr>
          <w:i/>
          <w:sz w:val="28"/>
          <w:szCs w:val="28"/>
        </w:rPr>
        <w:t>:</w:t>
      </w:r>
      <w:r w:rsidRPr="0079789D">
        <w:rPr>
          <w:rStyle w:val="apple-converted-space"/>
          <w:rFonts w:ascii="Georgia" w:hAnsi="Georgia"/>
          <w:i/>
          <w:sz w:val="28"/>
          <w:szCs w:val="28"/>
        </w:rPr>
        <w:t> </w:t>
      </w:r>
      <w:r w:rsidRPr="0079789D">
        <w:rPr>
          <w:i/>
          <w:sz w:val="28"/>
          <w:szCs w:val="28"/>
        </w:rPr>
        <w:br/>
      </w:r>
      <w:r w:rsidR="0079789D" w:rsidRPr="0079789D">
        <w:rPr>
          <w:rFonts w:ascii="Calibri" w:hAnsi="Calibri" w:cs="Calibri"/>
          <w:i/>
          <w:sz w:val="28"/>
          <w:szCs w:val="28"/>
        </w:rPr>
        <w:t>368656</w:t>
      </w:r>
      <w:r w:rsidRPr="0079789D">
        <w:rPr>
          <w:rFonts w:ascii="Calibri" w:hAnsi="Calibri" w:cs="Calibri"/>
          <w:i/>
          <w:sz w:val="28"/>
          <w:szCs w:val="28"/>
        </w:rPr>
        <w:t>,</w:t>
      </w:r>
      <w:r w:rsidRPr="0079789D">
        <w:rPr>
          <w:i/>
          <w:sz w:val="28"/>
          <w:szCs w:val="28"/>
        </w:rPr>
        <w:t xml:space="preserve"> Республика Дагест</w:t>
      </w:r>
      <w:r w:rsidR="0079789D" w:rsidRPr="0079789D">
        <w:rPr>
          <w:i/>
          <w:sz w:val="28"/>
          <w:szCs w:val="28"/>
        </w:rPr>
        <w:t>ан, Табасаранский район, с.Пилиг</w:t>
      </w:r>
      <w:r w:rsidRPr="0079789D">
        <w:rPr>
          <w:i/>
          <w:sz w:val="28"/>
          <w:szCs w:val="28"/>
        </w:rPr>
        <w:t>.</w:t>
      </w:r>
      <w:r w:rsidRPr="0079789D">
        <w:rPr>
          <w:rStyle w:val="apple-converted-space"/>
          <w:rFonts w:ascii="Georgia" w:hAnsi="Georgia"/>
          <w:i/>
          <w:sz w:val="28"/>
          <w:szCs w:val="28"/>
        </w:rPr>
        <w:t> </w:t>
      </w:r>
      <w:r w:rsidRPr="0079789D">
        <w:rPr>
          <w:i/>
          <w:sz w:val="28"/>
          <w:szCs w:val="28"/>
        </w:rPr>
        <w:br/>
      </w:r>
      <w:r w:rsidRPr="0079789D">
        <w:rPr>
          <w:b/>
          <w:i/>
          <w:sz w:val="28"/>
          <w:szCs w:val="28"/>
        </w:rPr>
        <w:t>Фактический адрес:</w:t>
      </w:r>
      <w:r w:rsidRPr="0079789D">
        <w:rPr>
          <w:i/>
          <w:sz w:val="28"/>
          <w:szCs w:val="28"/>
        </w:rPr>
        <w:br/>
      </w:r>
      <w:r w:rsidR="001301BA" w:rsidRPr="0079789D">
        <w:rPr>
          <w:rFonts w:ascii="Calibri" w:hAnsi="Calibri" w:cs="Calibri"/>
          <w:i/>
          <w:sz w:val="28"/>
          <w:szCs w:val="28"/>
        </w:rPr>
        <w:t>36865</w:t>
      </w:r>
      <w:r w:rsidR="0079789D" w:rsidRPr="0079789D">
        <w:rPr>
          <w:rFonts w:ascii="Calibri" w:hAnsi="Calibri" w:cs="Calibri"/>
          <w:i/>
          <w:sz w:val="28"/>
          <w:szCs w:val="28"/>
        </w:rPr>
        <w:t>6</w:t>
      </w:r>
      <w:r w:rsidRPr="0079789D">
        <w:rPr>
          <w:i/>
          <w:sz w:val="28"/>
          <w:szCs w:val="28"/>
        </w:rPr>
        <w:t>, Республика Да</w:t>
      </w:r>
      <w:r w:rsidR="0079789D" w:rsidRPr="0079789D">
        <w:rPr>
          <w:i/>
          <w:sz w:val="28"/>
          <w:szCs w:val="28"/>
        </w:rPr>
        <w:t>гестан, Табасаранский район, с.Пилиг</w:t>
      </w:r>
      <w:r w:rsidRPr="0079789D">
        <w:rPr>
          <w:i/>
          <w:sz w:val="28"/>
          <w:szCs w:val="28"/>
        </w:rPr>
        <w:t>.</w:t>
      </w:r>
    </w:p>
    <w:p w:rsidR="00426ACA" w:rsidRPr="0079789D" w:rsidRDefault="00426ACA" w:rsidP="000C3418">
      <w:pPr>
        <w:pStyle w:val="a9"/>
        <w:rPr>
          <w:b/>
          <w:i/>
          <w:sz w:val="28"/>
          <w:szCs w:val="28"/>
        </w:rPr>
      </w:pPr>
      <w:r w:rsidRPr="0079789D">
        <w:rPr>
          <w:b/>
          <w:i/>
          <w:sz w:val="28"/>
          <w:szCs w:val="28"/>
        </w:rPr>
        <w:t>Контактная информация: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9585"/>
      </w:tblGrid>
      <w:tr w:rsidR="00426ACA" w:rsidRPr="0079789D" w:rsidTr="00426ACA"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79789D" w:rsidRDefault="0073008D" w:rsidP="000C3418">
            <w:pPr>
              <w:pStyle w:val="a9"/>
              <w:rPr>
                <w:i/>
                <w:sz w:val="28"/>
                <w:szCs w:val="28"/>
              </w:rPr>
            </w:pPr>
            <w:r w:rsidRPr="0079789D">
              <w:rPr>
                <w:b/>
                <w:i/>
                <w:sz w:val="28"/>
                <w:szCs w:val="28"/>
              </w:rPr>
              <w:t>тел.</w:t>
            </w:r>
            <w:r w:rsidR="0079789D" w:rsidRPr="0079789D">
              <w:rPr>
                <w:rFonts w:ascii="Calibri" w:hAnsi="Calibri" w:cs="Calibri"/>
                <w:i/>
                <w:sz w:val="28"/>
                <w:szCs w:val="28"/>
              </w:rPr>
              <w:t xml:space="preserve">8967-942-51-96 </w:t>
            </w:r>
            <w:r w:rsidR="00426ACA" w:rsidRPr="0079789D">
              <w:rPr>
                <w:b/>
                <w:i/>
                <w:sz w:val="28"/>
                <w:szCs w:val="28"/>
              </w:rPr>
              <w:t>эл. почта:</w:t>
            </w:r>
            <w:r w:rsidR="00426ACA" w:rsidRPr="0079789D">
              <w:rPr>
                <w:i/>
                <w:sz w:val="28"/>
                <w:szCs w:val="28"/>
              </w:rPr>
              <w:t> </w:t>
            </w:r>
            <w:r w:rsidR="0079789D" w:rsidRPr="0079789D">
              <w:rPr>
                <w:i/>
                <w:sz w:val="28"/>
                <w:szCs w:val="28"/>
                <w:lang w:val="en-US"/>
              </w:rPr>
              <w:t>piliglastoshka</w:t>
            </w:r>
            <w:r w:rsidR="0079789D" w:rsidRPr="0079789D">
              <w:rPr>
                <w:i/>
                <w:sz w:val="28"/>
                <w:szCs w:val="28"/>
              </w:rPr>
              <w:t>81@</w:t>
            </w:r>
            <w:r w:rsidR="0079789D" w:rsidRPr="0079789D">
              <w:rPr>
                <w:i/>
                <w:sz w:val="28"/>
                <w:szCs w:val="28"/>
                <w:lang w:val="en-US"/>
              </w:rPr>
              <w:t>mail</w:t>
            </w:r>
            <w:r w:rsidR="0079789D" w:rsidRPr="0079789D">
              <w:rPr>
                <w:i/>
                <w:sz w:val="28"/>
                <w:szCs w:val="28"/>
              </w:rPr>
              <w:t>.</w:t>
            </w:r>
            <w:r w:rsidR="0079789D" w:rsidRPr="0079789D">
              <w:rPr>
                <w:i/>
                <w:sz w:val="28"/>
                <w:szCs w:val="28"/>
                <w:lang w:val="en-US"/>
              </w:rPr>
              <w:t>ru</w:t>
            </w:r>
          </w:p>
        </w:tc>
      </w:tr>
    </w:tbl>
    <w:p w:rsidR="00426ACA" w:rsidRPr="0079789D" w:rsidRDefault="00426ACA" w:rsidP="000C3418">
      <w:pPr>
        <w:pStyle w:val="a9"/>
        <w:rPr>
          <w:i/>
          <w:sz w:val="28"/>
          <w:szCs w:val="28"/>
        </w:rPr>
      </w:pPr>
      <w:r w:rsidRPr="0079789D">
        <w:rPr>
          <w:b/>
          <w:i/>
          <w:sz w:val="28"/>
          <w:szCs w:val="28"/>
        </w:rPr>
        <w:t>сайт:</w:t>
      </w:r>
      <w:r w:rsidRPr="0079789D">
        <w:rPr>
          <w:i/>
          <w:sz w:val="28"/>
          <w:szCs w:val="28"/>
        </w:rPr>
        <w:t xml:space="preserve">  </w:t>
      </w:r>
      <w:r w:rsidR="0079789D" w:rsidRPr="0079789D">
        <w:rPr>
          <w:i/>
          <w:sz w:val="28"/>
          <w:szCs w:val="28"/>
        </w:rPr>
        <w:t>dag-</w:t>
      </w:r>
      <w:r w:rsidR="0079789D" w:rsidRPr="0079789D">
        <w:rPr>
          <w:i/>
          <w:sz w:val="28"/>
          <w:szCs w:val="28"/>
          <w:lang w:val="en-US"/>
        </w:rPr>
        <w:t>pilig</w:t>
      </w:r>
      <w:r w:rsidR="00757956" w:rsidRPr="0079789D">
        <w:rPr>
          <w:i/>
          <w:sz w:val="28"/>
          <w:szCs w:val="28"/>
        </w:rPr>
        <w:t>.tvoysadik.ru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Режим работы: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Пятидне</w:t>
      </w:r>
      <w:r w:rsidR="0079789D">
        <w:rPr>
          <w:rFonts w:eastAsia="Times New Roman" w:cs="Times New Roman"/>
          <w:color w:val="333333"/>
          <w:sz w:val="28"/>
          <w:szCs w:val="28"/>
          <w:lang w:eastAsia="ru-RU"/>
        </w:rPr>
        <w:t>вная рабочая неделя с 7</w:t>
      </w:r>
      <w:r w:rsidR="0079789D" w:rsidRPr="0079789D">
        <w:rPr>
          <w:rFonts w:eastAsia="Times New Roman" w:cs="Times New Roman"/>
          <w:color w:val="333333"/>
          <w:sz w:val="28"/>
          <w:szCs w:val="28"/>
          <w:lang w:eastAsia="ru-RU"/>
        </w:rPr>
        <w:t>:30</w:t>
      </w:r>
      <w:r w:rsidR="0079789D">
        <w:rPr>
          <w:rFonts w:eastAsia="Times New Roman" w:cs="Times New Roman"/>
          <w:color w:val="333333"/>
          <w:sz w:val="28"/>
          <w:szCs w:val="28"/>
          <w:lang w:eastAsia="ru-RU"/>
        </w:rPr>
        <w:t>.до 16.3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0.Выходные: суббота, воскресенье, праздничные дни. Время пребывания детей: 9-ти часовое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Аналитическая часть представлена следующими направлениями: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образовательной деятельности;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системы управления организации;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содержания и качества подготовки выпускников;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организации учебного процесса;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учебно – методического обеспечения;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материально – технической базы;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функционирования  внутренней системы оценки качества образования;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медицинского обеспечения образовательного процесса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оценка условий для организации питания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Анализ показателей деятельности проведен в соответствии  с приказом Министерства образования и науки Российской Федерации № 1324 «Об утверждении показателей деятельности образовательной организации, подлежащей самообследованию».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1.1. Оценка образовательной деятельности.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Образовательная деятельность в ДОУ строится в соответствии с нормативно – правовыми документами. В дошкольном образовательном учреждении разработана и принята на заседании педагогического совета </w:t>
      </w:r>
      <w:r w:rsidR="00E1099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«О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сновная образовательная программа дошкольного образования в соответствии с федеральным государственным образовательным стандартом дошкольного образования</w:t>
      </w:r>
      <w:r w:rsidR="00E1099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» ( Протокол № 1 </w:t>
      </w:r>
      <w:r w:rsidR="0089217D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от </w:t>
      </w:r>
      <w:r w:rsidR="0089217D" w:rsidRPr="000C3418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28.08.2016</w:t>
      </w:r>
      <w:r w:rsidR="00E1099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)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br/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Базовая  программа: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Примерная общеобразовательная Программа дошкольного образования «От рождения до школы» под редакцией Н.Е.Вераксы, Т.С. Комаровой,  М. А. Васильевой.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  в сфере образования и осуществляется в соответствии с ФГОС ДО.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1.2. Оценка системы управления организации.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 с учётом особенностей, установленных  статьёй 26 Федерального закона «Об образовании в Российской Федерации» от 29.12.2012 г. № 273-ФЗ.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Учредитель: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E1099A" w:rsidRPr="000C3418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администрация МР «Табасаранский район»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ДОУ сформированы коллегиальные органы управления: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Общее собрание работников Учреждения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Педагогический совет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Совет родителей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—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Структура, порядок формирования, срок полномочий и компетенция органов управления ДОУ, принятия ими решений 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Положением о Педагогическом совете, Положением о Совете родителей (законных представителей).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ДОУ используются эффективные формы контроля, различные виды мониторинга (управленческий, методический, педагогический,  контроль состояния здоровья детей).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Структура и механизм управления 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1.3. Оценка содержания и качества подготовки воспитанников.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Мониторинг образовательного процесса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 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Мониторинг детского развития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 </w:t>
      </w:r>
      <w:r w:rsidRPr="000C3418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познавательных, коммуникативных и регуляторных.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и др.            Мониторинг образовательного процесса осуществляется через отслеживание результатов освоения образовательной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программы, а мониторинг детского развития проводится на основе оценки развития интегративных качеств ребенка.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Согласно требованиям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C3418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организация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устанавливаются в соответствии с санитарно-гигиеническими  нормами и требованиями. Целесообразное использование  новых педагогических технологий (здоровьесберегающие, информационно-коммуникативные, технологии деятельностного типа) позволило повысить уровень освоения детьми образовательной программы детского сада.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1.4.Оценка организации учебного процесса.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Общая численность воспитанников, осваивающих образовательную программ</w:t>
      </w:r>
      <w:r w:rsidR="00156DAD">
        <w:rPr>
          <w:rFonts w:eastAsia="Times New Roman" w:cs="Times New Roman"/>
          <w:color w:val="333333"/>
          <w:sz w:val="28"/>
          <w:szCs w:val="28"/>
          <w:lang w:eastAsia="ru-RU"/>
        </w:rPr>
        <w:t>у дошкольного образования в 2017- 2018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учебном году с</w:t>
      </w:r>
      <w:r w:rsidR="00156DAD">
        <w:rPr>
          <w:rFonts w:eastAsia="Times New Roman" w:cs="Times New Roman"/>
          <w:color w:val="333333"/>
          <w:sz w:val="28"/>
          <w:szCs w:val="28"/>
          <w:lang w:eastAsia="ru-RU"/>
        </w:rPr>
        <w:t>оставило 25</w:t>
      </w:r>
      <w:r w:rsidR="00E1099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детей в возрасте от 3 до 7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лет .</w:t>
      </w:r>
    </w:p>
    <w:p w:rsidR="00426ACA" w:rsidRPr="000C3418" w:rsidRDefault="0079789D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В МКДОУ «Пилигский детсад «Ласточк</w:t>
      </w:r>
      <w:r w:rsidR="00A475B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а»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ф</w:t>
      </w:r>
      <w:r w:rsidR="000A49CC">
        <w:rPr>
          <w:rFonts w:eastAsia="Times New Roman" w:cs="Times New Roman"/>
          <w:color w:val="333333"/>
          <w:sz w:val="28"/>
          <w:szCs w:val="28"/>
          <w:lang w:eastAsia="ru-RU"/>
        </w:rPr>
        <w:t>ункцио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нирует 1 разновозрастная группа общеразвивающей направленности.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Образовательный процесс в ДОУ 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ребёнка,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реализация их природного потенциала,  обеспечение комфортных, бесконфликтных и безопасных условий развития воспитанников.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Воспитательно-образовательная работа организуется в соответствии с Образовательной программой.</w:t>
      </w:r>
    </w:p>
    <w:p w:rsidR="00426ACA" w:rsidRPr="000C3418" w:rsidRDefault="00857D1B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Бесплатные дополнительные услуги учреждением не предоставляются.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Образовательная деятельность планируется согласно циклограмме НОД, утверждённой  на педсовете.  Непосредственно образовательная деятельность организуются с 1 сентября  по 30 мая.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Работа в группе организуется  по перспективному планир</w:t>
      </w:r>
      <w:r w:rsidR="00857D1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ованию, разработанному педагогами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Количество и продолжительность  образовательной деятельностиустанавливаются в соответствии с санитарно-гигиеническими  нормами и требованиями, регламентируются учебным планом.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При составлении циклограммы непосредственно образовательной деятельности  соблюдены перерывы продолжительностью не менее 10 минут, предусмотрено время для физкультурных минуток, двигательных пауз. В комплексы педагог</w:t>
      </w:r>
      <w:r w:rsidR="00857D1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  включаю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т корригирующие упражнения на осанку, зрение, плоскостопие, дыхательные упражнения.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учреждении функционирует система методической работы: разрабатывается и утверждается на педагогическом совете ежегодный план воспитательно-образовательной работы. План разрабатывается с учетом анализа предыдущей деятельности, 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Контроль за ходом и результатами воспитательно-образовательной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1.5. Оценка кадрового обеспечения.</w:t>
      </w:r>
    </w:p>
    <w:p w:rsidR="00426ACA" w:rsidRPr="000C3418" w:rsidRDefault="0073008D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детском саду работают 2 педагогических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работник</w:t>
      </w:r>
      <w:r w:rsidR="00A475B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а, имеющих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высшее 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образование педагогической направленности.</w:t>
      </w:r>
      <w:r w:rsidR="0088267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Средний с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таж п</w:t>
      </w:r>
      <w:r w:rsidR="0088267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едагогической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работы педагогов</w:t>
      </w:r>
      <w:r w:rsidR="0088267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-5 лет, в должности воспитателей ДОУ — 5</w:t>
      </w:r>
      <w:r w:rsidR="000A49C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лет.  В</w:t>
      </w:r>
      <w:r w:rsidR="0088267B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оспитатели</w:t>
      </w:r>
      <w:r w:rsidR="000A49C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еще не</w:t>
      </w:r>
      <w:r w:rsidR="0088267B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прошли  аттестацию на сответствие</w:t>
      </w:r>
      <w:r w:rsidR="00857D1B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занимаемой должности</w:t>
      </w:r>
      <w:r w:rsidR="000A49CC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426ACA" w:rsidRPr="000C3418" w:rsidRDefault="007B2C4E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2015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году педагог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 прошли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курсы повышени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я квалификации по теме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«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Организация образовательного процесса в контексте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ФГОС ДО».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Детский сад не укомплектован педагогическими кадрами. В образовательной организации нет музыкального руководителя, инструктора по физической культуре и других специалистов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Вывод: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Воспитатель обладает основными компетенциями, необходимыми для создания условий развития детей в соответствии с ФГОС ДО.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1.6. Оценка учебно – методического обеспечения.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Учебно-методическое обеспечение не полностью с</w:t>
      </w:r>
      <w:r w:rsidR="00156DAD">
        <w:rPr>
          <w:rFonts w:eastAsia="Times New Roman" w:cs="Times New Roman"/>
          <w:color w:val="333333"/>
          <w:sz w:val="28"/>
          <w:szCs w:val="28"/>
          <w:lang w:eastAsia="ru-RU"/>
        </w:rPr>
        <w:t>оответствует  ООПДО ДОУ. За 2017-2018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учебный год значительно увеличилось количество наглядных пособий за счёт учебных расходов: приобретены  дидактические наглядные материалы, спортивный инвентарь.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Информационное обеспечение образовательного процесса ДОУ включает: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1</w:t>
      </w:r>
      <w:r w:rsidR="00A475B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.Программное обеспечение имеющегося компьютера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позволяет работать с текстовыми редакторами, с Интернет ресурсами;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2.С целью взаимодействия  между участниками образовательного процесса (педагог, родители, дети),  создан сайт ДОУ, на котором размещена информация, определённая законодательством.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почта, сайт учреждения.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1.7. Оценка материально – технической базы.</w:t>
      </w:r>
    </w:p>
    <w:p w:rsidR="00426ACA" w:rsidRPr="000C3418" w:rsidRDefault="0079789D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МКДОУ «Пилигский детсад «Ласточк</w:t>
      </w:r>
      <w:r w:rsidR="00A475B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а»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занимает здание бывшего коврового цеха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.  Здание кирпичное,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одноэтажное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Воспитательно-образовательный проце</w:t>
      </w:r>
      <w:r w:rsidR="0079789D">
        <w:rPr>
          <w:rFonts w:eastAsia="Times New Roman" w:cs="Times New Roman"/>
          <w:color w:val="333333"/>
          <w:sz w:val="28"/>
          <w:szCs w:val="28"/>
          <w:lang w:eastAsia="ru-RU"/>
        </w:rPr>
        <w:t>сс осуществляется на площади 218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кв.м.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Здание детского сада имеет ограждённую территорию с озеленением, имеется наружное электрическое освещение. Здание обеспечено всеми видами инженерных коммуникаций: водоснабжением, отоплением от собственной </w:t>
      </w:r>
      <w:r w:rsidR="007B2C4E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газовой котельной.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Участок осв</w:t>
      </w:r>
      <w:r w:rsidR="007B2C4E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ещен, имеется игровая площадка.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Учреждение недостаточно обеспечено учебно-наглядными пособиями и спортинвентарём.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Имеются технические средства обучения: телевизор, </w:t>
      </w:r>
      <w:r w:rsidR="00A475B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магнитофон, DVD,  1 компьютер</w:t>
      </w:r>
      <w:r w:rsidR="0009553D" w:rsidRPr="000C3418">
        <w:rPr>
          <w:rFonts w:eastAsia="Times New Roman" w:cs="Times New Roman"/>
          <w:color w:val="333333"/>
          <w:sz w:val="28"/>
          <w:szCs w:val="28"/>
          <w:lang w:eastAsia="ru-RU"/>
        </w:rPr>
        <w:t>, 1 принтер,1 проектор с проекционной доской.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группе созданы условия  для разных видов детской деятельности: игровой, изобразительной, познавательной, конструктивной.</w:t>
      </w:r>
    </w:p>
    <w:p w:rsidR="00426ACA" w:rsidRPr="000C3418" w:rsidRDefault="00A475B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В МК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ДОУ  созданы все необходимые условия для обеспечения безопасности воспитанников и сотрудников. Территория огорожена забором, разработан паспорт антитеррористической безопасности учреждения.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  В уголке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Как и все  государственные обр</w:t>
      </w:r>
      <w:r w:rsidR="00E461EC" w:rsidRPr="000C3418">
        <w:rPr>
          <w:rFonts w:eastAsia="Times New Roman" w:cs="Times New Roman"/>
          <w:color w:val="333333"/>
          <w:sz w:val="28"/>
          <w:szCs w:val="28"/>
          <w:lang w:eastAsia="ru-RU"/>
        </w:rPr>
        <w:t>азовательные учреждения, наше МК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ДОУ получает  бюджетное нормативное финансирование, которое распределяется следующим образом: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заработная плата сотрудников;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расходы на коммунальные платежи и содержание здания;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организация питания детей;</w:t>
      </w:r>
    </w:p>
    <w:p w:rsidR="00426ACA" w:rsidRPr="000C3418" w:rsidRDefault="000A49CC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В 2017 – 2018</w:t>
      </w:r>
      <w:bookmarkStart w:id="0" w:name="_GoBack"/>
      <w:bookmarkEnd w:id="0"/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учебном  году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Во всех помещениях детского сада силами сотрудников и родителей сделан косметический ремонт.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За счёт</w:t>
      </w:r>
      <w:r w:rsidR="0009553D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собственных средств былпроведён косметический ремонт здания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1.8. Функционирование  внутренней системы оценки качества образования.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детском саду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     различные виды мониторинга: управленческий, медицинский, педагогический,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     контроль состояния здоровья детей,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     социологические исследования семей.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охрана  и укрепление здоровья воспитанников,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―   воспитательно-образовательный процесс,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кадры,  аттестация педагога, повышение квалификации,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взаимодействие с социумом,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административно-хозяйственная и финансовая деятельность,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питание детей,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―   техника безопасности и охрана труда работников  и жизни воспитанников.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Вопросы контроля рассматриваются на общих собраниях работников,  педагогических советах.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  потребность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начале учебного года администрация Детского сада традиционно проводит анкетирование родителей</w:t>
      </w: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 целью: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выявления  удовлетворенности родителей образовательной работой;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изучения отношения родителей к работе ДОУ;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выявление сильных и слабых сторон работы ДОУ.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Результаты анкетирование родителей показали: все родители считают работу детского сада удовлетворительной, их полностью удовлетворяют условия воспитательно-образовательной работы, присмотра и ухода, режим пребывания ребенка в детском саду, питание.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Внутренняя оценка осуществляется мониторингом, контрольными мероприятиями.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1.9.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Оценка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медицинского обеспечения образовательного процесса.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</w:t>
      </w:r>
      <w:r w:rsidR="0079789D">
        <w:rPr>
          <w:rFonts w:eastAsia="Times New Roman" w:cs="Times New Roman"/>
          <w:color w:val="333333"/>
          <w:sz w:val="28"/>
          <w:szCs w:val="28"/>
          <w:lang w:eastAsia="ru-RU"/>
        </w:rPr>
        <w:t>едицинское обслуживание детей МК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ДОУ  осуществляется медицинскими работниками </w:t>
      </w:r>
      <w:r w:rsidR="0079789D">
        <w:rPr>
          <w:rFonts w:eastAsia="Times New Roman" w:cs="Times New Roman"/>
          <w:color w:val="333333"/>
          <w:sz w:val="28"/>
          <w:szCs w:val="28"/>
          <w:lang w:eastAsia="ru-RU"/>
        </w:rPr>
        <w:t>ФАП с.Пилиг</w:t>
      </w:r>
      <w:r w:rsidR="00D77466" w:rsidRPr="000C341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Оздоровительная работа в ДОУ проводится на основе нормативно – правовых документов: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ФЗ № 52 «О санитарно-эпидемиологическом благополучии населения».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ДОУ создан  комплекс гигиенических,  психолого-педагогических  и  физкультурно-оздоровительных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Для занятий с детьми имеется  оборудование. В группе имеются спортивный уголок, но нет  достаточного  количества разнообразного спортивно-игрового оборудования.</w:t>
      </w:r>
    </w:p>
    <w:p w:rsidR="00426ACA" w:rsidRPr="000C3418" w:rsidRDefault="00D77466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Педагогами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  проводится 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Большая роль в пропаганде физкультуры и спорта отводится работе с родителями.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Медицинское обслуживание воспитанников проводится по трем  направлениям: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оздоровительная работа;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лечебно-профилактическая  работа;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— организационно-методическая работа.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Для родителей проводились консультации «Профилактика гриппа и ОРВИ», «Профилактика острых кишечных инфекций»,  оформлялись стенды с материалами на тему профилактики и предотвращения инфекционных заболеваний, оказанию первой помощи.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1.10 Оценка условий для организации питания.</w:t>
      </w:r>
    </w:p>
    <w:p w:rsidR="00426ACA" w:rsidRPr="000C3418" w:rsidRDefault="00E461EC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В МК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ДОУ 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организовано  3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х-разовое питание. Для организации питания  были заключены договора с поставщиками на поставку продуктов. Все продукты сопровождаются сертификатами  качества.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426ACA" w:rsidRPr="000C3418" w:rsidRDefault="00E461EC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Имеется примерное 6</w:t>
      </w:r>
      <w:r w:rsidR="00426ACA" w:rsidRPr="000C3418">
        <w:rPr>
          <w:rFonts w:eastAsia="Times New Roman" w:cs="Times New Roman"/>
          <w:color w:val="333333"/>
          <w:sz w:val="28"/>
          <w:szCs w:val="28"/>
          <w:lang w:eastAsia="ru-RU"/>
        </w:rPr>
        <w:t>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Проводится витаминизация третьи</w:t>
      </w:r>
      <w:r w:rsidR="00E461EC" w:rsidRPr="000C3418">
        <w:rPr>
          <w:rFonts w:eastAsia="Times New Roman" w:cs="Times New Roman"/>
          <w:color w:val="333333"/>
          <w:sz w:val="28"/>
          <w:szCs w:val="28"/>
          <w:lang w:eastAsia="ru-RU"/>
        </w:rPr>
        <w:t>х блюд.  Бракеражная комиссия МК</w:t>
      </w: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ДОУ систематически осуществляет контроль за правильностью обработки продуктов,  закладкой, выходом блюд, вкусовыми качествами пищи.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color w:val="333333"/>
          <w:sz w:val="28"/>
          <w:szCs w:val="28"/>
          <w:lang w:eastAsia="ru-RU"/>
        </w:rPr>
        <w:t>Информация о питании детей доводится до родителей, меню размещается на стенде в комнате для приёма детей.</w:t>
      </w: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26ACA" w:rsidRPr="000C3418" w:rsidRDefault="00426ACA" w:rsidP="000C3418">
      <w:pPr>
        <w:pStyle w:val="a9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C3418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Показатели деятельности ДОУ 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420"/>
        <w:gridCol w:w="4988"/>
        <w:gridCol w:w="3177"/>
      </w:tblGrid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Единицаизмерения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156DA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(9 часов)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156DA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спитанников в возрасте от 3 до 7</w:t>
            </w: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156DA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/ 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(9 часов)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человек/100%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продлённого дня (12-14 часов)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156DA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09553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09553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9553D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156DA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1.8.2.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09553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  общей численности педагогических работников, педагогический стаж работы </w:t>
            </w: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которых составляет: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Человек/%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5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79789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79789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0человек/0%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64491D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  <w:r w:rsidR="00D77466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26ACA"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 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D77466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человек/человек2/15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</w:t>
            </w: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 следующих педагогических работников: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1.15.1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88267B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88267B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26ACA" w:rsidRPr="000C3418" w:rsidTr="00426ACA">
        <w:tc>
          <w:tcPr>
            <w:tcW w:w="81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87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 </w:t>
            </w:r>
          </w:p>
        </w:tc>
        <w:tc>
          <w:tcPr>
            <w:tcW w:w="189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26ACA" w:rsidRPr="000C3418" w:rsidRDefault="00426ACA" w:rsidP="000C3418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426ACA" w:rsidRPr="00426ACA" w:rsidRDefault="00426ACA" w:rsidP="00426ACA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26ACA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426ACA" w:rsidRPr="000C3418" w:rsidRDefault="00426ACA" w:rsidP="00426ACA">
      <w:pPr>
        <w:spacing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C341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96BFC" w:rsidRPr="000C3418" w:rsidRDefault="000C3418">
      <w:pPr>
        <w:rPr>
          <w:rFonts w:ascii="Georgia" w:hAnsi="Georgia"/>
        </w:rPr>
      </w:pPr>
      <w:r w:rsidRPr="000C3418">
        <w:rPr>
          <w:rFonts w:ascii="Georgia" w:hAnsi="Georgia"/>
        </w:rPr>
        <w:t>Заведующая_________________</w:t>
      </w:r>
      <w:r w:rsidR="0064491D">
        <w:rPr>
          <w:rFonts w:ascii="Georgia" w:hAnsi="Georgia"/>
        </w:rPr>
        <w:t>Исмаилова Э.И.</w:t>
      </w:r>
    </w:p>
    <w:sectPr w:rsidR="00896BFC" w:rsidRPr="000C3418" w:rsidSect="000C34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C8" w:rsidRDefault="001F7AC8" w:rsidP="000C3418">
      <w:pPr>
        <w:spacing w:after="0" w:line="240" w:lineRule="auto"/>
      </w:pPr>
      <w:r>
        <w:separator/>
      </w:r>
    </w:p>
  </w:endnote>
  <w:endnote w:type="continuationSeparator" w:id="1">
    <w:p w:rsidR="001F7AC8" w:rsidRDefault="001F7AC8" w:rsidP="000C3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C8" w:rsidRDefault="001F7AC8" w:rsidP="000C3418">
      <w:pPr>
        <w:spacing w:after="0" w:line="240" w:lineRule="auto"/>
      </w:pPr>
      <w:r>
        <w:separator/>
      </w:r>
    </w:p>
  </w:footnote>
  <w:footnote w:type="continuationSeparator" w:id="1">
    <w:p w:rsidR="001F7AC8" w:rsidRDefault="001F7AC8" w:rsidP="000C3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1060"/>
    <w:multiLevelType w:val="multilevel"/>
    <w:tmpl w:val="D248C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251F6"/>
    <w:multiLevelType w:val="multilevel"/>
    <w:tmpl w:val="20828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31B81"/>
    <w:multiLevelType w:val="multilevel"/>
    <w:tmpl w:val="D10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B84A14"/>
    <w:multiLevelType w:val="multilevel"/>
    <w:tmpl w:val="2B92CD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321A4"/>
    <w:multiLevelType w:val="multilevel"/>
    <w:tmpl w:val="8682B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6ACA"/>
    <w:rsid w:val="00093CF0"/>
    <w:rsid w:val="0009553D"/>
    <w:rsid w:val="000A49CC"/>
    <w:rsid w:val="000C3418"/>
    <w:rsid w:val="001301BA"/>
    <w:rsid w:val="00156DAD"/>
    <w:rsid w:val="001F7AC8"/>
    <w:rsid w:val="00426ACA"/>
    <w:rsid w:val="0064491D"/>
    <w:rsid w:val="006C595F"/>
    <w:rsid w:val="0073008D"/>
    <w:rsid w:val="00757956"/>
    <w:rsid w:val="0079789D"/>
    <w:rsid w:val="007B2C4E"/>
    <w:rsid w:val="00857D1B"/>
    <w:rsid w:val="0088267B"/>
    <w:rsid w:val="0089217D"/>
    <w:rsid w:val="00896BFC"/>
    <w:rsid w:val="008A00E6"/>
    <w:rsid w:val="009E0425"/>
    <w:rsid w:val="00A475BA"/>
    <w:rsid w:val="00D77466"/>
    <w:rsid w:val="00E1099A"/>
    <w:rsid w:val="00E46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E6"/>
  </w:style>
  <w:style w:type="paragraph" w:styleId="1">
    <w:name w:val="heading 1"/>
    <w:basedOn w:val="a"/>
    <w:link w:val="10"/>
    <w:uiPriority w:val="9"/>
    <w:qFormat/>
    <w:rsid w:val="00426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26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6A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ACA"/>
    <w:rPr>
      <w:b/>
      <w:bCs/>
    </w:rPr>
  </w:style>
  <w:style w:type="character" w:styleId="a5">
    <w:name w:val="Emphasis"/>
    <w:basedOn w:val="a0"/>
    <w:uiPriority w:val="20"/>
    <w:qFormat/>
    <w:rsid w:val="00426ACA"/>
    <w:rPr>
      <w:i/>
      <w:iCs/>
    </w:rPr>
  </w:style>
  <w:style w:type="character" w:customStyle="1" w:styleId="apple-converted-space">
    <w:name w:val="apple-converted-space"/>
    <w:basedOn w:val="a0"/>
    <w:rsid w:val="00426ACA"/>
  </w:style>
  <w:style w:type="character" w:styleId="a6">
    <w:name w:val="Hyperlink"/>
    <w:basedOn w:val="a0"/>
    <w:uiPriority w:val="99"/>
    <w:semiHidden/>
    <w:unhideWhenUsed/>
    <w:rsid w:val="00426AC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AC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3008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0C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3418"/>
  </w:style>
  <w:style w:type="paragraph" w:styleId="ac">
    <w:name w:val="footer"/>
    <w:basedOn w:val="a"/>
    <w:link w:val="ad"/>
    <w:uiPriority w:val="99"/>
    <w:unhideWhenUsed/>
    <w:rsid w:val="000C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C3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26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6A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ACA"/>
    <w:rPr>
      <w:b/>
      <w:bCs/>
    </w:rPr>
  </w:style>
  <w:style w:type="character" w:styleId="a5">
    <w:name w:val="Emphasis"/>
    <w:basedOn w:val="a0"/>
    <w:uiPriority w:val="20"/>
    <w:qFormat/>
    <w:rsid w:val="00426ACA"/>
    <w:rPr>
      <w:i/>
      <w:iCs/>
    </w:rPr>
  </w:style>
  <w:style w:type="character" w:customStyle="1" w:styleId="apple-converted-space">
    <w:name w:val="apple-converted-space"/>
    <w:basedOn w:val="a0"/>
    <w:rsid w:val="00426ACA"/>
  </w:style>
  <w:style w:type="character" w:styleId="a6">
    <w:name w:val="Hyperlink"/>
    <w:basedOn w:val="a0"/>
    <w:uiPriority w:val="99"/>
    <w:semiHidden/>
    <w:unhideWhenUsed/>
    <w:rsid w:val="00426AC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AC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3008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0C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3418"/>
  </w:style>
  <w:style w:type="paragraph" w:styleId="ac">
    <w:name w:val="footer"/>
    <w:basedOn w:val="a"/>
    <w:link w:val="ad"/>
    <w:uiPriority w:val="99"/>
    <w:unhideWhenUsed/>
    <w:rsid w:val="000C3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C34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858">
              <w:marLeft w:val="0"/>
              <w:marRight w:val="-3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98226">
                  <w:marLeft w:val="300"/>
                  <w:marRight w:val="420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1905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00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9C76-F667-4C90-8C59-5ABC5226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2018-11-05T12:22:00Z</dcterms:created>
  <dcterms:modified xsi:type="dcterms:W3CDTF">2018-11-05T12:22:00Z</dcterms:modified>
</cp:coreProperties>
</file>